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</w:t>
            </w:r>
            <w:bookmarkStart w:id="0" w:name="_GoBack"/>
            <w:bookmarkEnd w:id="0"/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AC</w:t>
            </w:r>
          </w:p>
          <w:p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:rsidR="005465A4" w:rsidRDefault="00E70743" w:rsidP="008B4988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>O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dluke </w:t>
            </w:r>
            <w:r w:rsidR="008B4988">
              <w:rPr>
                <w:rFonts w:ascii="Arial Narrow" w:hAnsi="Arial Narrow"/>
                <w:sz w:val="20"/>
                <w:szCs w:val="20"/>
                <w:lang w:eastAsia="zh-CN"/>
              </w:rPr>
              <w:t>o obavljanju prijevoza putnika cestovnim turističkim vlakom u Gradu Labinu</w:t>
            </w:r>
          </w:p>
          <w:p w:rsidR="00E70743" w:rsidRDefault="00E70743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:rsidR="005465A4" w:rsidRDefault="008B4988" w:rsidP="00E70743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Odluka o obavljanju prijevoza putnika cestovnim turističkim vlakom u Gradu Labinu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Upravni odjel za komunalno gospodarstvo i upravljanje imovinom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6131C3" w:rsidRPr="006131C3">
              <w:rPr>
                <w:rFonts w:ascii="Arial Narrow" w:hAnsi="Arial Narrow"/>
                <w:sz w:val="20"/>
                <w:szCs w:val="20"/>
                <w:lang w:eastAsia="zh-CN"/>
              </w:rPr>
              <w:t>20</w:t>
            </w:r>
            <w:r w:rsidR="00FE0304" w:rsidRPr="006131C3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6131C3">
              <w:rPr>
                <w:rFonts w:ascii="Arial Narrow" w:hAnsi="Arial Narrow"/>
                <w:sz w:val="20"/>
                <w:szCs w:val="20"/>
                <w:lang w:eastAsia="zh-CN"/>
              </w:rPr>
              <w:t>11.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2019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DC4E89">
              <w:rPr>
                <w:rFonts w:ascii="Arial Narrow" w:hAnsi="Arial Narrow"/>
                <w:sz w:val="20"/>
                <w:szCs w:val="20"/>
                <w:lang w:eastAsia="zh-CN"/>
              </w:rPr>
              <w:t>2</w:t>
            </w:r>
            <w:r w:rsidR="00643416">
              <w:rPr>
                <w:rFonts w:ascii="Arial Narrow" w:hAnsi="Arial Narrow"/>
                <w:sz w:val="20"/>
                <w:szCs w:val="20"/>
                <w:lang w:eastAsia="zh-CN"/>
              </w:rPr>
              <w:t>3</w:t>
            </w:r>
            <w:r w:rsidR="00FE0304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.1</w:t>
            </w:r>
            <w:r w:rsidR="006131C3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.2019.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 do zadnjeg dana predmetnog savjetovanja na adresu elektronske pošte: </w:t>
            </w:r>
            <w:hyperlink r:id="rId4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v.d. pročelnica UO za poslove Gradonačelnika, Gradskog vijeća i opće poslove. 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A4"/>
    <w:rsid w:val="000618A7"/>
    <w:rsid w:val="000A3702"/>
    <w:rsid w:val="002B4EBD"/>
    <w:rsid w:val="005465A4"/>
    <w:rsid w:val="0058311D"/>
    <w:rsid w:val="006131C3"/>
    <w:rsid w:val="00643416"/>
    <w:rsid w:val="0072612E"/>
    <w:rsid w:val="008B4988"/>
    <w:rsid w:val="00A46186"/>
    <w:rsid w:val="00A6775F"/>
    <w:rsid w:val="00C50DE1"/>
    <w:rsid w:val="00DC4E89"/>
    <w:rsid w:val="00E70743"/>
    <w:rsid w:val="00F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00D8"/>
  <w15:chartTrackingRefBased/>
  <w15:docId w15:val="{3A2880F6-0A90-4CE9-B074-264680EB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Celija</dc:creator>
  <cp:keywords/>
  <dc:description/>
  <cp:lastModifiedBy>Loreta Blašković</cp:lastModifiedBy>
  <cp:revision>7</cp:revision>
  <dcterms:created xsi:type="dcterms:W3CDTF">2019-09-18T13:12:00Z</dcterms:created>
  <dcterms:modified xsi:type="dcterms:W3CDTF">2019-11-20T13:20:00Z</dcterms:modified>
</cp:coreProperties>
</file>